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0" w:rsidRPr="00AB352F" w:rsidRDefault="00182B90" w:rsidP="00182B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11BFA4" wp14:editId="6FF1B18B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1554480" cy="558165"/>
            <wp:effectExtent l="0" t="0" r="7620" b="0"/>
            <wp:wrapNone/>
            <wp:docPr id="1" name="Рисунок 1" descr="Logo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ptab w:relativeTo="margin" w:alignment="center" w:leader="none"/>
      </w:r>
      <w:r w:rsidR="00CA6B1C" w:rsidRPr="00AB35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352F" w:rsidRPr="00AB3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ЗМІ</w:t>
      </w:r>
    </w:p>
    <w:p w:rsidR="00182B90" w:rsidRPr="00AB352F" w:rsidRDefault="00182B90" w:rsidP="00182B9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B90" w:rsidRPr="008D0989" w:rsidRDefault="00AB352F" w:rsidP="00AB352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36CA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B1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9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3C1F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8D0989">
        <w:rPr>
          <w:rFonts w:ascii="Times New Roman" w:hAnsi="Times New Roman" w:cs="Times New Roman"/>
          <w:sz w:val="24"/>
          <w:szCs w:val="24"/>
          <w:lang w:val="uk-UA"/>
        </w:rPr>
        <w:t xml:space="preserve"> травня, 2021 р.</w:t>
      </w:r>
    </w:p>
    <w:p w:rsidR="00182B90" w:rsidRDefault="00182B90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0989" w:rsidRPr="00AB352F" w:rsidRDefault="008D0989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0989" w:rsidRDefault="008D0989" w:rsidP="008D0989">
      <w:pPr>
        <w:spacing w:after="0"/>
        <w:ind w:firstLine="709"/>
        <w:jc w:val="center"/>
        <w:rPr>
          <w:rFonts w:ascii="Times New Roman" w:hAnsi="Times New Roman" w:cs="Times New Roman"/>
          <w:sz w:val="24"/>
          <w:lang w:val="uk-UA"/>
        </w:rPr>
      </w:pPr>
      <w:r w:rsidRPr="00A970CF">
        <w:rPr>
          <w:rFonts w:ascii="Times New Roman" w:hAnsi="Times New Roman" w:cs="Times New Roman"/>
          <w:b/>
          <w:sz w:val="24"/>
          <w:lang w:val="uk-UA"/>
        </w:rPr>
        <w:t>ДП «МТП «</w:t>
      </w:r>
      <w:proofErr w:type="spellStart"/>
      <w:r w:rsidRPr="00A970CF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Pr="00A970CF"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lang w:val="uk-UA"/>
        </w:rPr>
        <w:t xml:space="preserve"> перевантажив 4 млн 695 тис.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вантажів за 4 місяці</w:t>
      </w:r>
    </w:p>
    <w:p w:rsidR="008D0989" w:rsidRDefault="008D0989" w:rsidP="008D098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0989" w:rsidRDefault="008D0989" w:rsidP="008D098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0989" w:rsidRPr="00A970CF" w:rsidRDefault="008D0989" w:rsidP="008D09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970CF">
        <w:rPr>
          <w:rFonts w:ascii="Times New Roman" w:hAnsi="Times New Roman" w:cs="Times New Roman"/>
          <w:b/>
          <w:sz w:val="24"/>
          <w:lang w:val="uk-UA"/>
        </w:rPr>
        <w:t>ДП «МТП «</w:t>
      </w:r>
      <w:proofErr w:type="spellStart"/>
      <w:r w:rsidRPr="00A970CF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Pr="00A970CF">
        <w:rPr>
          <w:rFonts w:ascii="Times New Roman" w:hAnsi="Times New Roman" w:cs="Times New Roman"/>
          <w:b/>
          <w:sz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lang w:val="uk-UA"/>
        </w:rPr>
        <w:t xml:space="preserve">поступово </w:t>
      </w:r>
      <w:r w:rsidRPr="00A970CF">
        <w:rPr>
          <w:rFonts w:ascii="Times New Roman" w:hAnsi="Times New Roman" w:cs="Times New Roman"/>
          <w:b/>
          <w:sz w:val="24"/>
          <w:lang w:val="uk-UA"/>
        </w:rPr>
        <w:t>нарощує вантажообіг з початку 2021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A970CF">
        <w:rPr>
          <w:rFonts w:ascii="Times New Roman" w:hAnsi="Times New Roman" w:cs="Times New Roman"/>
          <w:b/>
          <w:sz w:val="24"/>
          <w:lang w:val="uk-UA"/>
        </w:rPr>
        <w:t xml:space="preserve">року. </w:t>
      </w:r>
      <w:r>
        <w:rPr>
          <w:rFonts w:ascii="Times New Roman" w:hAnsi="Times New Roman" w:cs="Times New Roman"/>
          <w:b/>
          <w:sz w:val="24"/>
          <w:lang w:val="uk-UA"/>
        </w:rPr>
        <w:t xml:space="preserve">Навесні колектив підприємства обробив на 400 тис.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більше порівняно з січнем та лютим. </w:t>
      </w:r>
      <w:r w:rsidRPr="00A970CF">
        <w:rPr>
          <w:rFonts w:ascii="Times New Roman" w:hAnsi="Times New Roman" w:cs="Times New Roman"/>
          <w:b/>
          <w:sz w:val="24"/>
          <w:lang w:val="uk-UA"/>
        </w:rPr>
        <w:t>Ця тенденція є значимою з огляду на ситуацію</w:t>
      </w:r>
      <w:r>
        <w:rPr>
          <w:rFonts w:ascii="Times New Roman" w:hAnsi="Times New Roman" w:cs="Times New Roman"/>
          <w:b/>
          <w:sz w:val="24"/>
          <w:lang w:val="uk-UA"/>
        </w:rPr>
        <w:t xml:space="preserve">, яка склалася на світовому ринку. Загалом, у 2021 році опрацьовано 4 млн 695 тис.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вантажів.</w:t>
      </w:r>
    </w:p>
    <w:p w:rsidR="008D0989" w:rsidRPr="00A970CF" w:rsidRDefault="008D0989" w:rsidP="008D09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8D0989" w:rsidRDefault="008D0989" w:rsidP="008D098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Вантажообіг квітня склав 1 млн. 147 тис. 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76% загального об’єму – це експорт. Оброблено 826 тис.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руди, 39 тис.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чавуну та ін. З початку 2021 року колектив переробив 3 млн. 613 тис.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експортних вантажів.</w:t>
      </w:r>
    </w:p>
    <w:p w:rsidR="008D0989" w:rsidRDefault="008D0989" w:rsidP="008D098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0989" w:rsidRPr="00B5467B" w:rsidRDefault="008D0989" w:rsidP="008D09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квітні поточного року і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мпорт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склав 55,3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вантажів: коксівне вугілля та нікелева руда. 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>Протягом місяця через ДП «МТП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пройшло 202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тисячі 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транзиту 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15 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тисяч 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каботажу.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Об’єм імпортних вантажів за 4 місяці – 635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D0989" w:rsidRDefault="008D0989" w:rsidP="008D098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0989" w:rsidRDefault="008D0989" w:rsidP="008D098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 рівні 2020 року залишається кількість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суднозаходів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у квітні – 26, половина з яких 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великотоннажні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балкери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типу </w:t>
      </w:r>
      <w:proofErr w:type="spellStart"/>
      <w:r w:rsidRPr="00455E06">
        <w:rPr>
          <w:rFonts w:ascii="Times New Roman" w:hAnsi="Times New Roman" w:cs="Times New Roman"/>
          <w:sz w:val="24"/>
          <w:szCs w:val="24"/>
          <w:lang w:val="uk-UA"/>
        </w:rPr>
        <w:t>Capesize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Опрацьовано 16 137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напіввагонів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lang w:val="uk-UA"/>
        </w:rPr>
        <w:t>не зважаючи на позаплановий ремонт комплексів вагоноперекидачів на початку квітня.</w:t>
      </w:r>
    </w:p>
    <w:p w:rsidR="008D0989" w:rsidRDefault="008D0989" w:rsidP="008D098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0989" w:rsidRDefault="008D0989" w:rsidP="008D098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«Збільшення обсягів вантажів навесні створює позитивну картину. Не зовсім спокійним є зараз період для морських портів. При цьому ми робимо усе можливе, щоб підтримати своїх клієнтів та гарантувати найкращі умови праці для портовиків. Наші потужності є ефективними та ми постійно удосконалюємося, щоб забезпечити високу якість послуг та відповідний рівень продуктивності»,</w:t>
      </w:r>
      <w:r w:rsidRPr="002B1BD3">
        <w:rPr>
          <w:rFonts w:ascii="Times New Roman" w:hAnsi="Times New Roman" w:cs="Times New Roman"/>
          <w:sz w:val="24"/>
          <w:lang w:val="uk-UA"/>
        </w:rPr>
        <w:t xml:space="preserve"> </w:t>
      </w:r>
      <w:r w:rsidRPr="008D51FD">
        <w:rPr>
          <w:rFonts w:ascii="Times New Roman" w:hAnsi="Times New Roman" w:cs="Times New Roman"/>
          <w:sz w:val="24"/>
          <w:lang w:val="uk-UA"/>
        </w:rPr>
        <w:t>– коментує в.о. директора ДП «МТП «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 xml:space="preserve">» Сергій 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Ковшар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>.</w:t>
      </w:r>
    </w:p>
    <w:p w:rsidR="008D51FD" w:rsidRPr="00AB352F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B352F" w:rsidRPr="00AB352F" w:rsidRDefault="00AB352F" w:rsidP="00AB352F">
      <w:pPr>
        <w:rPr>
          <w:rFonts w:ascii="Calibri" w:hAnsi="Calibri" w:cs="Calibri"/>
          <w:lang w:val="uk-UA"/>
        </w:rPr>
      </w:pPr>
    </w:p>
    <w:p w:rsidR="002B1BD3" w:rsidRPr="00AB352F" w:rsidRDefault="002B1BD3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374C5A" w:rsidRPr="00AB352F" w:rsidRDefault="00374C5A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31B2E" w:rsidRPr="00AB352F" w:rsidRDefault="00131B2E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3F4" w:rsidRPr="00632389" w:rsidRDefault="005C33F4" w:rsidP="005C33F4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Довідка: Державне підприємство «Морський торговельний порт «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Южний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тарно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Capesize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завантажуючи їх до повної вантажомісткості.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Досягну</w:t>
      </w:r>
      <w:bookmarkStart w:id="0" w:name="_GoBack"/>
      <w:bookmarkEnd w:id="0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та річна потужність роботи підприємства </w:t>
      </w:r>
      <w:r w:rsidR="00E30F0B"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у 2020 році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– 1</w:t>
      </w:r>
      <w:r w:rsidR="00CA07AE" w:rsidRPr="00632389">
        <w:rPr>
          <w:rFonts w:ascii="Times New Roman" w:hAnsi="Times New Roman" w:cs="Times New Roman"/>
          <w:i/>
          <w:sz w:val="20"/>
          <w:szCs w:val="24"/>
          <w:lang w:val="uk-UA"/>
        </w:rPr>
        <w:t>8,81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млн. </w:t>
      </w:r>
      <w:proofErr w:type="spellStart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тонн</w:t>
      </w:r>
      <w:proofErr w:type="spellEnd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.</w:t>
      </w:r>
    </w:p>
    <w:sectPr w:rsidR="005C33F4" w:rsidRPr="00632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F"/>
    <w:rsid w:val="00023012"/>
    <w:rsid w:val="000B7C15"/>
    <w:rsid w:val="000D4769"/>
    <w:rsid w:val="000D7DFF"/>
    <w:rsid w:val="000F65D4"/>
    <w:rsid w:val="00131B2E"/>
    <w:rsid w:val="0015149C"/>
    <w:rsid w:val="00163EB6"/>
    <w:rsid w:val="00182B90"/>
    <w:rsid w:val="001A2AD6"/>
    <w:rsid w:val="00211FDB"/>
    <w:rsid w:val="002B1BD3"/>
    <w:rsid w:val="002D3A50"/>
    <w:rsid w:val="003509F6"/>
    <w:rsid w:val="00374C5A"/>
    <w:rsid w:val="00512026"/>
    <w:rsid w:val="00513C23"/>
    <w:rsid w:val="00552D4A"/>
    <w:rsid w:val="005C33F4"/>
    <w:rsid w:val="005F2257"/>
    <w:rsid w:val="00632389"/>
    <w:rsid w:val="006453E6"/>
    <w:rsid w:val="00697559"/>
    <w:rsid w:val="00713862"/>
    <w:rsid w:val="00737FB5"/>
    <w:rsid w:val="00770FF7"/>
    <w:rsid w:val="007A2D15"/>
    <w:rsid w:val="007C2E48"/>
    <w:rsid w:val="007D50C4"/>
    <w:rsid w:val="00835CC1"/>
    <w:rsid w:val="0089106E"/>
    <w:rsid w:val="008D0989"/>
    <w:rsid w:val="008D51FD"/>
    <w:rsid w:val="00951442"/>
    <w:rsid w:val="009716CE"/>
    <w:rsid w:val="00AA0243"/>
    <w:rsid w:val="00AB05A0"/>
    <w:rsid w:val="00AB352F"/>
    <w:rsid w:val="00AF58CA"/>
    <w:rsid w:val="00B13C1F"/>
    <w:rsid w:val="00BA268E"/>
    <w:rsid w:val="00BE6B3A"/>
    <w:rsid w:val="00C13463"/>
    <w:rsid w:val="00C143AC"/>
    <w:rsid w:val="00C321D9"/>
    <w:rsid w:val="00CA07AE"/>
    <w:rsid w:val="00CA6B1C"/>
    <w:rsid w:val="00D41A03"/>
    <w:rsid w:val="00D5097E"/>
    <w:rsid w:val="00DB2DFD"/>
    <w:rsid w:val="00DC77D2"/>
    <w:rsid w:val="00DE666B"/>
    <w:rsid w:val="00DF2AC5"/>
    <w:rsid w:val="00DF64E8"/>
    <w:rsid w:val="00E036CA"/>
    <w:rsid w:val="00E13716"/>
    <w:rsid w:val="00E14174"/>
    <w:rsid w:val="00E158EA"/>
    <w:rsid w:val="00E22F94"/>
    <w:rsid w:val="00E30F0B"/>
    <w:rsid w:val="00E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C51A-AAFB-4452-B4E6-89F65BB9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Павличенко</dc:creator>
  <cp:lastModifiedBy>Наталья Смолянчук</cp:lastModifiedBy>
  <cp:revision>5</cp:revision>
  <cp:lastPrinted>2021-04-02T10:47:00Z</cp:lastPrinted>
  <dcterms:created xsi:type="dcterms:W3CDTF">2021-04-19T12:30:00Z</dcterms:created>
  <dcterms:modified xsi:type="dcterms:W3CDTF">2021-05-06T06:45:00Z</dcterms:modified>
</cp:coreProperties>
</file>