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5B" w:rsidRPr="00704AAE" w:rsidRDefault="004F245B" w:rsidP="004F245B">
      <w:pPr>
        <w:pStyle w:val="a3"/>
        <w:rPr>
          <w:lang w:val="uk-UA"/>
        </w:rPr>
      </w:pPr>
      <w:r w:rsidRPr="00704AAE">
        <w:rPr>
          <w:noProof/>
          <w:lang w:eastAsia="ru-RU"/>
        </w:rPr>
        <w:drawing>
          <wp:anchor distT="0" distB="0" distL="114300" distR="114300" simplePos="0" relativeHeight="251659264" behindDoc="1" locked="0" layoutInCell="1" allowOverlap="1" wp14:anchorId="38993AB2" wp14:editId="696D8DF0">
            <wp:simplePos x="0" y="0"/>
            <wp:positionH relativeFrom="column">
              <wp:posOffset>-3175</wp:posOffset>
            </wp:positionH>
            <wp:positionV relativeFrom="paragraph">
              <wp:posOffset>-203423</wp:posOffset>
            </wp:positionV>
            <wp:extent cx="1554451" cy="558141"/>
            <wp:effectExtent l="0" t="0" r="8255" b="0"/>
            <wp:wrapNone/>
            <wp:docPr id="2" name="Рисунок 2" descr="D:\Дизайн\Logo\Logo u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зайн\Logo\Logo uk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51" cy="5581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AAE">
        <w:rPr>
          <w:rFonts w:ascii="Arial" w:hAnsi="Arial" w:cs="Arial"/>
          <w:b/>
          <w:lang w:val="uk-UA"/>
        </w:rPr>
        <w:ptab w:relativeTo="margin" w:alignment="center" w:leader="none"/>
      </w:r>
      <w:r w:rsidRPr="00704AAE">
        <w:rPr>
          <w:rFonts w:ascii="Arial" w:hAnsi="Arial" w:cs="Arial"/>
          <w:b/>
          <w:lang w:val="uk-UA"/>
        </w:rPr>
        <w:tab/>
        <w:t>Інформація для ЗМІ</w:t>
      </w:r>
    </w:p>
    <w:p w:rsidR="004F245B" w:rsidRPr="00704AAE" w:rsidRDefault="004F245B" w:rsidP="004F245B">
      <w:pPr>
        <w:pBdr>
          <w:bottom w:val="single" w:sz="12" w:space="1" w:color="auto"/>
        </w:pBdr>
        <w:rPr>
          <w:rFonts w:cstheme="minorHAnsi"/>
          <w:sz w:val="10"/>
          <w:szCs w:val="10"/>
          <w:lang w:val="uk-UA"/>
        </w:rPr>
      </w:pPr>
    </w:p>
    <w:p w:rsidR="004F245B" w:rsidRPr="00704AAE" w:rsidRDefault="004F245B" w:rsidP="007F63C5">
      <w:pPr>
        <w:pBdr>
          <w:bottom w:val="single" w:sz="12" w:space="1" w:color="auto"/>
        </w:pBdr>
        <w:spacing w:after="0"/>
        <w:ind w:firstLine="709"/>
        <w:jc w:val="both"/>
        <w:rPr>
          <w:rFonts w:cstheme="minorHAnsi"/>
          <w:sz w:val="10"/>
          <w:szCs w:val="10"/>
          <w:lang w:val="uk-UA"/>
        </w:rPr>
      </w:pPr>
    </w:p>
    <w:p w:rsidR="00BB201F" w:rsidRPr="00704AAE" w:rsidRDefault="004F245B" w:rsidP="007072AE">
      <w:pPr>
        <w:spacing w:after="0" w:line="312" w:lineRule="auto"/>
        <w:ind w:firstLine="709"/>
        <w:jc w:val="both"/>
        <w:rPr>
          <w:rFonts w:ascii="Times New Roman" w:hAnsi="Times New Roman" w:cs="Times New Roman"/>
          <w:sz w:val="24"/>
          <w:szCs w:val="24"/>
          <w:lang w:val="uk-UA"/>
        </w:rPr>
      </w:pPr>
      <w:r w:rsidRPr="00704AAE">
        <w:rPr>
          <w:rFonts w:ascii="Times New Roman" w:hAnsi="Times New Roman" w:cs="Times New Roman"/>
          <w:sz w:val="24"/>
          <w:szCs w:val="24"/>
          <w:lang w:val="uk-UA"/>
        </w:rPr>
        <w:t>м. </w:t>
      </w:r>
      <w:proofErr w:type="spellStart"/>
      <w:r w:rsidRPr="00704AAE">
        <w:rPr>
          <w:rFonts w:ascii="Times New Roman" w:hAnsi="Times New Roman" w:cs="Times New Roman"/>
          <w:sz w:val="24"/>
          <w:szCs w:val="24"/>
          <w:lang w:val="uk-UA"/>
        </w:rPr>
        <w:t>Южне</w:t>
      </w:r>
      <w:proofErr w:type="spellEnd"/>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00556659">
        <w:rPr>
          <w:rFonts w:ascii="Times New Roman" w:hAnsi="Times New Roman" w:cs="Times New Roman"/>
          <w:sz w:val="24"/>
          <w:szCs w:val="24"/>
          <w:lang w:val="uk-UA"/>
        </w:rPr>
        <w:t>1</w:t>
      </w:r>
      <w:r w:rsidR="00556659" w:rsidRPr="00C76FB8">
        <w:rPr>
          <w:rFonts w:ascii="Times New Roman" w:hAnsi="Times New Roman" w:cs="Times New Roman"/>
          <w:sz w:val="24"/>
          <w:szCs w:val="24"/>
        </w:rPr>
        <w:t>0</w:t>
      </w:r>
      <w:r w:rsidR="00BE2FDF">
        <w:rPr>
          <w:rFonts w:ascii="Times New Roman" w:hAnsi="Times New Roman" w:cs="Times New Roman"/>
          <w:sz w:val="24"/>
          <w:szCs w:val="24"/>
          <w:lang w:val="uk-UA"/>
        </w:rPr>
        <w:t xml:space="preserve"> листопада</w:t>
      </w:r>
      <w:r w:rsidRPr="00704AAE">
        <w:rPr>
          <w:rFonts w:ascii="Times New Roman" w:hAnsi="Times New Roman" w:cs="Times New Roman"/>
          <w:sz w:val="24"/>
          <w:szCs w:val="24"/>
          <w:lang w:val="uk-UA"/>
        </w:rPr>
        <w:t xml:space="preserve"> 2020 р.</w:t>
      </w:r>
    </w:p>
    <w:p w:rsidR="00BB201F" w:rsidRDefault="00BB201F" w:rsidP="00664BAD">
      <w:pPr>
        <w:spacing w:after="0" w:line="264" w:lineRule="auto"/>
        <w:ind w:firstLine="709"/>
        <w:jc w:val="both"/>
        <w:rPr>
          <w:rFonts w:ascii="Times New Roman" w:hAnsi="Times New Roman" w:cs="Times New Roman"/>
          <w:sz w:val="24"/>
          <w:szCs w:val="24"/>
          <w:lang w:val="uk-UA"/>
        </w:rPr>
      </w:pPr>
    </w:p>
    <w:p w:rsidR="000514F3" w:rsidRPr="00664BAD" w:rsidRDefault="000514F3" w:rsidP="00664BAD">
      <w:pPr>
        <w:spacing w:after="0" w:line="264" w:lineRule="auto"/>
        <w:ind w:firstLine="709"/>
        <w:jc w:val="both"/>
        <w:rPr>
          <w:rFonts w:ascii="Times New Roman" w:hAnsi="Times New Roman" w:cs="Times New Roman"/>
          <w:sz w:val="24"/>
          <w:szCs w:val="24"/>
          <w:lang w:val="uk-UA"/>
        </w:rPr>
      </w:pPr>
    </w:p>
    <w:p w:rsidR="00664BAD" w:rsidRPr="00664BAD" w:rsidRDefault="00664BAD" w:rsidP="00664BAD">
      <w:pPr>
        <w:spacing w:after="0" w:line="264" w:lineRule="auto"/>
        <w:ind w:firstLine="709"/>
        <w:jc w:val="center"/>
        <w:rPr>
          <w:rFonts w:ascii="Times New Roman" w:hAnsi="Times New Roman" w:cs="Times New Roman"/>
          <w:b/>
          <w:sz w:val="24"/>
          <w:szCs w:val="24"/>
          <w:lang w:val="uk-UA"/>
        </w:rPr>
      </w:pPr>
      <w:r w:rsidRPr="00664BAD">
        <w:rPr>
          <w:rFonts w:ascii="Times New Roman" w:hAnsi="Times New Roman" w:cs="Times New Roman"/>
          <w:b/>
          <w:sz w:val="24"/>
          <w:szCs w:val="24"/>
          <w:lang w:val="uk-UA"/>
        </w:rPr>
        <w:t>Ефективність портового флоту ДП «МТП</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Южний</w:t>
      </w:r>
      <w:proofErr w:type="spellEnd"/>
      <w:r w:rsidRPr="00664BAD">
        <w:rPr>
          <w:rFonts w:ascii="Times New Roman" w:hAnsi="Times New Roman" w:cs="Times New Roman"/>
          <w:b/>
          <w:sz w:val="24"/>
          <w:szCs w:val="24"/>
          <w:lang w:val="uk-UA"/>
        </w:rPr>
        <w:t>»</w:t>
      </w:r>
      <w:r>
        <w:rPr>
          <w:rFonts w:ascii="Times New Roman" w:hAnsi="Times New Roman" w:cs="Times New Roman"/>
          <w:b/>
          <w:sz w:val="24"/>
          <w:szCs w:val="24"/>
          <w:lang w:val="uk-UA"/>
        </w:rPr>
        <w:t xml:space="preserve"> у</w:t>
      </w:r>
      <w:r w:rsidRPr="00664BAD">
        <w:rPr>
          <w:rFonts w:ascii="Times New Roman" w:hAnsi="Times New Roman" w:cs="Times New Roman"/>
          <w:b/>
          <w:sz w:val="24"/>
          <w:szCs w:val="24"/>
          <w:lang w:val="uk-UA"/>
        </w:rPr>
        <w:t xml:space="preserve"> 2020 році</w:t>
      </w:r>
    </w:p>
    <w:p w:rsidR="00664BAD" w:rsidRPr="00871E33" w:rsidRDefault="00664BAD" w:rsidP="00871E33">
      <w:pPr>
        <w:spacing w:after="0" w:line="240" w:lineRule="auto"/>
        <w:ind w:firstLine="709"/>
        <w:jc w:val="both"/>
        <w:rPr>
          <w:rFonts w:ascii="Times New Roman" w:hAnsi="Times New Roman" w:cs="Times New Roman"/>
          <w:sz w:val="24"/>
          <w:szCs w:val="24"/>
          <w:lang w:val="uk-UA"/>
        </w:rPr>
      </w:pPr>
    </w:p>
    <w:p w:rsidR="00871E33" w:rsidRPr="000E4D15" w:rsidRDefault="00871E33" w:rsidP="00871E33">
      <w:pPr>
        <w:spacing w:after="0" w:line="240" w:lineRule="auto"/>
        <w:ind w:firstLine="709"/>
        <w:jc w:val="both"/>
        <w:rPr>
          <w:rFonts w:ascii="Times New Roman" w:hAnsi="Times New Roman" w:cs="Times New Roman"/>
          <w:b/>
          <w:sz w:val="24"/>
          <w:szCs w:val="24"/>
          <w:lang w:val="uk-UA"/>
        </w:rPr>
      </w:pPr>
      <w:r w:rsidRPr="000E4D15">
        <w:rPr>
          <w:rFonts w:ascii="Times New Roman" w:hAnsi="Times New Roman" w:cs="Times New Roman"/>
          <w:b/>
          <w:sz w:val="24"/>
          <w:szCs w:val="24"/>
          <w:lang w:val="uk-UA"/>
        </w:rPr>
        <w:t>Протягом 10 місяців 2020 року ДП «МТП</w:t>
      </w:r>
      <w:r w:rsidR="000E4D15" w:rsidRPr="000E4D15">
        <w:rPr>
          <w:rFonts w:ascii="Times New Roman" w:hAnsi="Times New Roman" w:cs="Times New Roman"/>
          <w:b/>
          <w:sz w:val="24"/>
          <w:szCs w:val="24"/>
          <w:lang w:val="uk-UA"/>
        </w:rPr>
        <w:t xml:space="preserve"> «</w:t>
      </w:r>
      <w:proofErr w:type="spellStart"/>
      <w:r w:rsidR="000E4D15" w:rsidRPr="000E4D15">
        <w:rPr>
          <w:rFonts w:ascii="Times New Roman" w:hAnsi="Times New Roman" w:cs="Times New Roman"/>
          <w:b/>
          <w:sz w:val="24"/>
          <w:szCs w:val="24"/>
          <w:lang w:val="uk-UA"/>
        </w:rPr>
        <w:t>Южний</w:t>
      </w:r>
      <w:proofErr w:type="spellEnd"/>
      <w:r w:rsidRPr="000E4D15">
        <w:rPr>
          <w:rFonts w:ascii="Times New Roman" w:hAnsi="Times New Roman" w:cs="Times New Roman"/>
          <w:b/>
          <w:sz w:val="24"/>
          <w:szCs w:val="24"/>
          <w:lang w:val="uk-UA"/>
        </w:rPr>
        <w:t>»</w:t>
      </w:r>
      <w:r w:rsidR="000E4D15" w:rsidRPr="000E4D15">
        <w:rPr>
          <w:rFonts w:ascii="Times New Roman" w:hAnsi="Times New Roman" w:cs="Times New Roman"/>
          <w:b/>
          <w:sz w:val="24"/>
          <w:szCs w:val="24"/>
          <w:lang w:val="uk-UA"/>
        </w:rPr>
        <w:t xml:space="preserve"> </w:t>
      </w:r>
      <w:r w:rsidR="00C76FB8">
        <w:rPr>
          <w:rFonts w:ascii="Times New Roman" w:hAnsi="Times New Roman" w:cs="Times New Roman"/>
          <w:b/>
          <w:sz w:val="24"/>
          <w:szCs w:val="24"/>
          <w:lang w:val="uk-UA"/>
        </w:rPr>
        <w:t>опрацювало 277 суден</w:t>
      </w:r>
      <w:r w:rsidRPr="000E4D15">
        <w:rPr>
          <w:rFonts w:ascii="Times New Roman" w:hAnsi="Times New Roman" w:cs="Times New Roman"/>
          <w:b/>
          <w:sz w:val="24"/>
          <w:szCs w:val="24"/>
          <w:lang w:val="uk-UA"/>
        </w:rPr>
        <w:t xml:space="preserve">, 134 з яких типу </w:t>
      </w:r>
      <w:proofErr w:type="spellStart"/>
      <w:r w:rsidRPr="000E4D15">
        <w:rPr>
          <w:rFonts w:ascii="Times New Roman" w:hAnsi="Times New Roman" w:cs="Times New Roman"/>
          <w:b/>
          <w:sz w:val="24"/>
          <w:szCs w:val="24"/>
          <w:lang w:val="uk-UA"/>
        </w:rPr>
        <w:t>Capesiz</w:t>
      </w:r>
      <w:r w:rsidR="000E4D15">
        <w:rPr>
          <w:rFonts w:ascii="Times New Roman" w:hAnsi="Times New Roman" w:cs="Times New Roman"/>
          <w:b/>
          <w:sz w:val="24"/>
          <w:szCs w:val="24"/>
          <w:lang w:val="uk-UA"/>
        </w:rPr>
        <w:t>e</w:t>
      </w:r>
      <w:proofErr w:type="spellEnd"/>
      <w:r w:rsidR="000E4D15">
        <w:rPr>
          <w:rFonts w:ascii="Times New Roman" w:hAnsi="Times New Roman" w:cs="Times New Roman"/>
          <w:b/>
          <w:sz w:val="24"/>
          <w:szCs w:val="24"/>
          <w:lang w:val="uk-UA"/>
        </w:rPr>
        <w:t xml:space="preserve">. Швартування суден здійснювалось буксирами </w:t>
      </w:r>
      <w:proofErr w:type="spellStart"/>
      <w:r w:rsidR="000E4D15">
        <w:rPr>
          <w:rFonts w:ascii="Times New Roman" w:hAnsi="Times New Roman" w:cs="Times New Roman"/>
          <w:b/>
          <w:sz w:val="24"/>
          <w:szCs w:val="24"/>
          <w:lang w:val="uk-UA"/>
        </w:rPr>
        <w:t>держ</w:t>
      </w:r>
      <w:r w:rsidR="000E4D15" w:rsidRPr="000E4D15">
        <w:rPr>
          <w:rFonts w:ascii="Times New Roman" w:hAnsi="Times New Roman" w:cs="Times New Roman"/>
          <w:b/>
          <w:sz w:val="24"/>
          <w:szCs w:val="24"/>
          <w:lang w:val="uk-UA"/>
        </w:rPr>
        <w:t>стивідора</w:t>
      </w:r>
      <w:proofErr w:type="spellEnd"/>
      <w:r w:rsidR="000E4D15">
        <w:rPr>
          <w:rFonts w:ascii="Times New Roman" w:hAnsi="Times New Roman" w:cs="Times New Roman"/>
          <w:b/>
          <w:sz w:val="24"/>
          <w:szCs w:val="24"/>
          <w:lang w:val="uk-UA"/>
        </w:rPr>
        <w:t>. У результаті прибуток</w:t>
      </w:r>
      <w:r w:rsidRPr="000E4D15">
        <w:rPr>
          <w:rFonts w:ascii="Times New Roman" w:hAnsi="Times New Roman" w:cs="Times New Roman"/>
          <w:b/>
          <w:sz w:val="24"/>
          <w:szCs w:val="24"/>
          <w:lang w:val="uk-UA"/>
        </w:rPr>
        <w:t xml:space="preserve"> портового флоту склав 211,5 мільйонів грн.</w:t>
      </w: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r w:rsidRPr="00871E33">
        <w:rPr>
          <w:rFonts w:ascii="Times New Roman" w:hAnsi="Times New Roman" w:cs="Times New Roman"/>
          <w:sz w:val="24"/>
          <w:szCs w:val="24"/>
          <w:lang w:val="uk-UA"/>
        </w:rPr>
        <w:t>За 10 місяців поточного року кількість суден ти</w:t>
      </w:r>
      <w:r w:rsidR="000E4D15">
        <w:rPr>
          <w:rFonts w:ascii="Times New Roman" w:hAnsi="Times New Roman" w:cs="Times New Roman"/>
          <w:sz w:val="24"/>
          <w:szCs w:val="24"/>
          <w:lang w:val="uk-UA"/>
        </w:rPr>
        <w:t xml:space="preserve">пу </w:t>
      </w:r>
      <w:proofErr w:type="spellStart"/>
      <w:r w:rsidR="000E4D15">
        <w:rPr>
          <w:rFonts w:ascii="Times New Roman" w:hAnsi="Times New Roman" w:cs="Times New Roman"/>
          <w:sz w:val="24"/>
          <w:szCs w:val="24"/>
          <w:lang w:val="uk-UA"/>
        </w:rPr>
        <w:t>Capesize</w:t>
      </w:r>
      <w:proofErr w:type="spellEnd"/>
      <w:r w:rsidR="000E4D15">
        <w:rPr>
          <w:rFonts w:ascii="Times New Roman" w:hAnsi="Times New Roman" w:cs="Times New Roman"/>
          <w:sz w:val="24"/>
          <w:szCs w:val="24"/>
          <w:lang w:val="uk-UA"/>
        </w:rPr>
        <w:t xml:space="preserve"> збільшилася на 49% у</w:t>
      </w:r>
      <w:r w:rsidRPr="00871E33">
        <w:rPr>
          <w:rFonts w:ascii="Times New Roman" w:hAnsi="Times New Roman" w:cs="Times New Roman"/>
          <w:sz w:val="24"/>
          <w:szCs w:val="24"/>
          <w:lang w:val="uk-UA"/>
        </w:rPr>
        <w:t xml:space="preserve"> порівнянні з аналогічним періодом 2019 року. Збільшення розмірів суднових партій дозволяє економити на логістичних витратах, відкриває додаткові конкурентні переваги для українських компаній. Для портових операторів обробка такого типу суден дозволяє підвищити оборотність вантажів. У той же час це призводить до зменшення часу роботи буксирів, дозволяючи надавати послуги стороннім організаціям.</w:t>
      </w: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r w:rsidRPr="00871E33">
        <w:rPr>
          <w:rFonts w:ascii="Times New Roman" w:hAnsi="Times New Roman" w:cs="Times New Roman"/>
          <w:sz w:val="24"/>
          <w:szCs w:val="24"/>
          <w:lang w:val="uk-UA"/>
        </w:rPr>
        <w:t>Робота зі сторонніми організаціями пр</w:t>
      </w:r>
      <w:r w:rsidR="000E4D15">
        <w:rPr>
          <w:rFonts w:ascii="Times New Roman" w:hAnsi="Times New Roman" w:cs="Times New Roman"/>
          <w:sz w:val="24"/>
          <w:szCs w:val="24"/>
          <w:lang w:val="uk-UA"/>
        </w:rPr>
        <w:t>иносить підрозділу значний прибуток</w:t>
      </w:r>
      <w:r w:rsidRPr="00871E33">
        <w:rPr>
          <w:rFonts w:ascii="Times New Roman" w:hAnsi="Times New Roman" w:cs="Times New Roman"/>
          <w:sz w:val="24"/>
          <w:szCs w:val="24"/>
          <w:lang w:val="uk-UA"/>
        </w:rPr>
        <w:t xml:space="preserve">. При фінансовому плані на 10 </w:t>
      </w:r>
      <w:r w:rsidR="000E4D15">
        <w:rPr>
          <w:rFonts w:ascii="Times New Roman" w:hAnsi="Times New Roman" w:cs="Times New Roman"/>
          <w:sz w:val="24"/>
          <w:szCs w:val="24"/>
          <w:lang w:val="uk-UA"/>
        </w:rPr>
        <w:t>місяців 2020 року 108,4 мільйонів грн, прибуток</w:t>
      </w:r>
      <w:r w:rsidRPr="00871E33">
        <w:rPr>
          <w:rFonts w:ascii="Times New Roman" w:hAnsi="Times New Roman" w:cs="Times New Roman"/>
          <w:sz w:val="24"/>
          <w:szCs w:val="24"/>
          <w:lang w:val="uk-UA"/>
        </w:rPr>
        <w:t xml:space="preserve"> портового флоту ДП «МТП</w:t>
      </w:r>
      <w:r w:rsidR="000E4D15">
        <w:rPr>
          <w:rFonts w:ascii="Times New Roman" w:hAnsi="Times New Roman" w:cs="Times New Roman"/>
          <w:sz w:val="24"/>
          <w:szCs w:val="24"/>
          <w:lang w:val="uk-UA"/>
        </w:rPr>
        <w:t xml:space="preserve"> «</w:t>
      </w:r>
      <w:proofErr w:type="spellStart"/>
      <w:r w:rsidR="000E4D15">
        <w:rPr>
          <w:rFonts w:ascii="Times New Roman" w:hAnsi="Times New Roman" w:cs="Times New Roman"/>
          <w:sz w:val="24"/>
          <w:szCs w:val="24"/>
          <w:lang w:val="uk-UA"/>
        </w:rPr>
        <w:t>Южний</w:t>
      </w:r>
      <w:proofErr w:type="spellEnd"/>
      <w:r w:rsidRPr="00871E33">
        <w:rPr>
          <w:rFonts w:ascii="Times New Roman" w:hAnsi="Times New Roman" w:cs="Times New Roman"/>
          <w:sz w:val="24"/>
          <w:szCs w:val="24"/>
          <w:lang w:val="uk-UA"/>
        </w:rPr>
        <w:t>»</w:t>
      </w:r>
      <w:r w:rsidR="000E4D15">
        <w:rPr>
          <w:rFonts w:ascii="Times New Roman" w:hAnsi="Times New Roman" w:cs="Times New Roman"/>
          <w:sz w:val="24"/>
          <w:szCs w:val="24"/>
          <w:lang w:val="uk-UA"/>
        </w:rPr>
        <w:t xml:space="preserve"> </w:t>
      </w:r>
      <w:r w:rsidRPr="00871E33">
        <w:rPr>
          <w:rFonts w:ascii="Times New Roman" w:hAnsi="Times New Roman" w:cs="Times New Roman"/>
          <w:sz w:val="24"/>
          <w:szCs w:val="24"/>
          <w:lang w:val="uk-UA"/>
        </w:rPr>
        <w:t xml:space="preserve">за 10 місяць цього року становить 211,5 мільйонів грн. Цей результат вище планового </w:t>
      </w:r>
      <w:r w:rsidR="000E4D15">
        <w:rPr>
          <w:rFonts w:ascii="Times New Roman" w:hAnsi="Times New Roman" w:cs="Times New Roman"/>
          <w:sz w:val="24"/>
          <w:szCs w:val="24"/>
          <w:lang w:val="uk-UA"/>
        </w:rPr>
        <w:t>показника на 95% і на 26% вище прибутку за аналогічний період 2019 </w:t>
      </w:r>
      <w:r w:rsidRPr="00871E33">
        <w:rPr>
          <w:rFonts w:ascii="Times New Roman" w:hAnsi="Times New Roman" w:cs="Times New Roman"/>
          <w:sz w:val="24"/>
          <w:szCs w:val="24"/>
          <w:lang w:val="uk-UA"/>
        </w:rPr>
        <w:t>року.</w:t>
      </w: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r w:rsidRPr="000E4D15">
        <w:rPr>
          <w:rFonts w:ascii="Times New Roman" w:hAnsi="Times New Roman" w:cs="Times New Roman"/>
          <w:i/>
          <w:sz w:val="24"/>
          <w:szCs w:val="24"/>
          <w:lang w:val="uk-UA"/>
        </w:rPr>
        <w:t>«Портовий флот ДП</w:t>
      </w:r>
      <w:r w:rsidR="000E4D15" w:rsidRPr="000E4D15">
        <w:rPr>
          <w:rFonts w:ascii="Times New Roman" w:hAnsi="Times New Roman" w:cs="Times New Roman"/>
          <w:i/>
          <w:sz w:val="24"/>
          <w:szCs w:val="24"/>
          <w:lang w:val="uk-UA"/>
        </w:rPr>
        <w:t xml:space="preserve"> «</w:t>
      </w:r>
      <w:r w:rsidRPr="000E4D15">
        <w:rPr>
          <w:rFonts w:ascii="Times New Roman" w:hAnsi="Times New Roman" w:cs="Times New Roman"/>
          <w:i/>
          <w:sz w:val="24"/>
          <w:szCs w:val="24"/>
          <w:lang w:val="uk-UA"/>
        </w:rPr>
        <w:t>МТП «</w:t>
      </w:r>
      <w:proofErr w:type="spellStart"/>
      <w:r w:rsidRPr="000E4D15">
        <w:rPr>
          <w:rFonts w:ascii="Times New Roman" w:hAnsi="Times New Roman" w:cs="Times New Roman"/>
          <w:i/>
          <w:sz w:val="24"/>
          <w:szCs w:val="24"/>
          <w:lang w:val="uk-UA"/>
        </w:rPr>
        <w:t>Южний</w:t>
      </w:r>
      <w:proofErr w:type="spellEnd"/>
      <w:r w:rsidRPr="000E4D15">
        <w:rPr>
          <w:rFonts w:ascii="Times New Roman" w:hAnsi="Times New Roman" w:cs="Times New Roman"/>
          <w:i/>
          <w:sz w:val="24"/>
          <w:szCs w:val="24"/>
          <w:lang w:val="uk-UA"/>
        </w:rPr>
        <w:t>» - це сучасні буксири, оснащені необхідним обладнанням, включаючи си</w:t>
      </w:r>
      <w:r w:rsidR="000E4D15" w:rsidRPr="000E4D15">
        <w:rPr>
          <w:rFonts w:ascii="Times New Roman" w:hAnsi="Times New Roman" w:cs="Times New Roman"/>
          <w:i/>
          <w:sz w:val="24"/>
          <w:szCs w:val="24"/>
          <w:lang w:val="uk-UA"/>
        </w:rPr>
        <w:t xml:space="preserve">стему пожежогасіння. Буксири </w:t>
      </w:r>
      <w:proofErr w:type="spellStart"/>
      <w:r w:rsidR="000E4D15" w:rsidRPr="000E4D15">
        <w:rPr>
          <w:rFonts w:ascii="Times New Roman" w:hAnsi="Times New Roman" w:cs="Times New Roman"/>
          <w:i/>
          <w:sz w:val="24"/>
          <w:szCs w:val="24"/>
          <w:lang w:val="uk-UA"/>
        </w:rPr>
        <w:t>держстивідора</w:t>
      </w:r>
      <w:proofErr w:type="spellEnd"/>
      <w:r w:rsidRPr="000E4D15">
        <w:rPr>
          <w:rFonts w:ascii="Times New Roman" w:hAnsi="Times New Roman" w:cs="Times New Roman"/>
          <w:i/>
          <w:sz w:val="24"/>
          <w:szCs w:val="24"/>
          <w:lang w:val="uk-UA"/>
        </w:rPr>
        <w:t xml:space="preserve"> можуть обслуговувати ще більшу кіл</w:t>
      </w:r>
      <w:r w:rsidR="000E4D15" w:rsidRPr="000E4D15">
        <w:rPr>
          <w:rFonts w:ascii="Times New Roman" w:hAnsi="Times New Roman" w:cs="Times New Roman"/>
          <w:i/>
          <w:sz w:val="24"/>
          <w:szCs w:val="24"/>
          <w:lang w:val="uk-UA"/>
        </w:rPr>
        <w:t xml:space="preserve">ькість великотоннажних </w:t>
      </w:r>
      <w:proofErr w:type="spellStart"/>
      <w:r w:rsidR="000E4D15" w:rsidRPr="000E4D15">
        <w:rPr>
          <w:rFonts w:ascii="Times New Roman" w:hAnsi="Times New Roman" w:cs="Times New Roman"/>
          <w:i/>
          <w:sz w:val="24"/>
          <w:szCs w:val="24"/>
          <w:lang w:val="uk-UA"/>
        </w:rPr>
        <w:t>балкерів</w:t>
      </w:r>
      <w:proofErr w:type="spellEnd"/>
      <w:r w:rsidRPr="000E4D15">
        <w:rPr>
          <w:rFonts w:ascii="Times New Roman" w:hAnsi="Times New Roman" w:cs="Times New Roman"/>
          <w:i/>
          <w:sz w:val="24"/>
          <w:szCs w:val="24"/>
          <w:lang w:val="uk-UA"/>
        </w:rPr>
        <w:t>»</w:t>
      </w:r>
      <w:r w:rsidRPr="00871E33">
        <w:rPr>
          <w:rFonts w:ascii="Times New Roman" w:hAnsi="Times New Roman" w:cs="Times New Roman"/>
          <w:sz w:val="24"/>
          <w:szCs w:val="24"/>
          <w:lang w:val="uk-UA"/>
        </w:rPr>
        <w:t>, - коментує начальник портового флоту ДП</w:t>
      </w:r>
      <w:r w:rsidR="000E4D15">
        <w:rPr>
          <w:rFonts w:ascii="Times New Roman" w:hAnsi="Times New Roman" w:cs="Times New Roman"/>
          <w:sz w:val="24"/>
          <w:szCs w:val="24"/>
          <w:lang w:val="uk-UA"/>
        </w:rPr>
        <w:t xml:space="preserve"> «</w:t>
      </w:r>
      <w:r w:rsidRPr="00871E33">
        <w:rPr>
          <w:rFonts w:ascii="Times New Roman" w:hAnsi="Times New Roman" w:cs="Times New Roman"/>
          <w:sz w:val="24"/>
          <w:szCs w:val="24"/>
          <w:lang w:val="uk-UA"/>
        </w:rPr>
        <w:t>МТП «</w:t>
      </w:r>
      <w:proofErr w:type="spellStart"/>
      <w:r w:rsidRPr="00871E33">
        <w:rPr>
          <w:rFonts w:ascii="Times New Roman" w:hAnsi="Times New Roman" w:cs="Times New Roman"/>
          <w:sz w:val="24"/>
          <w:szCs w:val="24"/>
          <w:lang w:val="uk-UA"/>
        </w:rPr>
        <w:t>Южний</w:t>
      </w:r>
      <w:proofErr w:type="spellEnd"/>
      <w:r w:rsidRPr="00871E33">
        <w:rPr>
          <w:rFonts w:ascii="Times New Roman" w:hAnsi="Times New Roman" w:cs="Times New Roman"/>
          <w:sz w:val="24"/>
          <w:szCs w:val="24"/>
          <w:lang w:val="uk-UA"/>
        </w:rPr>
        <w:t>» Олександр Лисенко.</w:t>
      </w: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r w:rsidRPr="00871E33">
        <w:rPr>
          <w:rFonts w:ascii="Times New Roman" w:hAnsi="Times New Roman" w:cs="Times New Roman"/>
          <w:sz w:val="24"/>
          <w:szCs w:val="24"/>
          <w:lang w:val="uk-UA"/>
        </w:rPr>
        <w:t>Буксири ДП «МТП</w:t>
      </w:r>
      <w:r w:rsidR="000E4D15">
        <w:rPr>
          <w:rFonts w:ascii="Times New Roman" w:hAnsi="Times New Roman" w:cs="Times New Roman"/>
          <w:sz w:val="24"/>
          <w:szCs w:val="24"/>
          <w:lang w:val="uk-UA"/>
        </w:rPr>
        <w:t xml:space="preserve"> «</w:t>
      </w:r>
      <w:proofErr w:type="spellStart"/>
      <w:r w:rsidR="000E4D15">
        <w:rPr>
          <w:rFonts w:ascii="Times New Roman" w:hAnsi="Times New Roman" w:cs="Times New Roman"/>
          <w:sz w:val="24"/>
          <w:szCs w:val="24"/>
          <w:lang w:val="uk-UA"/>
        </w:rPr>
        <w:t>Южний</w:t>
      </w:r>
      <w:proofErr w:type="spellEnd"/>
      <w:r w:rsidRPr="00871E33">
        <w:rPr>
          <w:rFonts w:ascii="Times New Roman" w:hAnsi="Times New Roman" w:cs="Times New Roman"/>
          <w:sz w:val="24"/>
          <w:szCs w:val="24"/>
          <w:lang w:val="uk-UA"/>
        </w:rPr>
        <w:t>»</w:t>
      </w:r>
      <w:r w:rsidR="000E4D15">
        <w:rPr>
          <w:rFonts w:ascii="Times New Roman" w:hAnsi="Times New Roman" w:cs="Times New Roman"/>
          <w:sz w:val="24"/>
          <w:szCs w:val="24"/>
          <w:lang w:val="uk-UA"/>
        </w:rPr>
        <w:t xml:space="preserve"> </w:t>
      </w:r>
      <w:r w:rsidRPr="00871E33">
        <w:rPr>
          <w:rFonts w:ascii="Times New Roman" w:hAnsi="Times New Roman" w:cs="Times New Roman"/>
          <w:sz w:val="24"/>
          <w:szCs w:val="24"/>
          <w:lang w:val="uk-UA"/>
        </w:rPr>
        <w:t>заб</w:t>
      </w:r>
      <w:r w:rsidR="00C76FB8">
        <w:rPr>
          <w:rFonts w:ascii="Times New Roman" w:hAnsi="Times New Roman" w:cs="Times New Roman"/>
          <w:sz w:val="24"/>
          <w:szCs w:val="24"/>
          <w:lang w:val="uk-UA"/>
        </w:rPr>
        <w:t>езпечують швартування всіх суден</w:t>
      </w:r>
      <w:bookmarkStart w:id="0" w:name="_GoBack"/>
      <w:bookmarkEnd w:id="0"/>
      <w:r w:rsidRPr="00871E33">
        <w:rPr>
          <w:rFonts w:ascii="Times New Roman" w:hAnsi="Times New Roman" w:cs="Times New Roman"/>
          <w:sz w:val="24"/>
          <w:szCs w:val="24"/>
          <w:lang w:val="uk-UA"/>
        </w:rPr>
        <w:t xml:space="preserve"> підприєм</w:t>
      </w:r>
      <w:r w:rsidR="000E4D15">
        <w:rPr>
          <w:rFonts w:ascii="Times New Roman" w:hAnsi="Times New Roman" w:cs="Times New Roman"/>
          <w:sz w:val="24"/>
          <w:szCs w:val="24"/>
          <w:lang w:val="uk-UA"/>
        </w:rPr>
        <w:t xml:space="preserve">ства, </w:t>
      </w:r>
      <w:proofErr w:type="spellStart"/>
      <w:r w:rsidR="000E4D15">
        <w:rPr>
          <w:rFonts w:ascii="Times New Roman" w:hAnsi="Times New Roman" w:cs="Times New Roman"/>
          <w:sz w:val="24"/>
          <w:szCs w:val="24"/>
          <w:lang w:val="uk-UA"/>
        </w:rPr>
        <w:t>стивідорної</w:t>
      </w:r>
      <w:proofErr w:type="spellEnd"/>
      <w:r w:rsidR="000E4D15">
        <w:rPr>
          <w:rFonts w:ascii="Times New Roman" w:hAnsi="Times New Roman" w:cs="Times New Roman"/>
          <w:sz w:val="24"/>
          <w:szCs w:val="24"/>
          <w:lang w:val="uk-UA"/>
        </w:rPr>
        <w:t xml:space="preserve"> компанії ТІС та</w:t>
      </w:r>
      <w:r w:rsidRPr="00871E33">
        <w:rPr>
          <w:rFonts w:ascii="Times New Roman" w:hAnsi="Times New Roman" w:cs="Times New Roman"/>
          <w:sz w:val="24"/>
          <w:szCs w:val="24"/>
          <w:lang w:val="uk-UA"/>
        </w:rPr>
        <w:t xml:space="preserve"> ін. Тарифи погодинної оплати встановлюються на підставі витрат і рентабельності.</w:t>
      </w: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p>
    <w:p w:rsidR="00871E33" w:rsidRPr="00871E33" w:rsidRDefault="00871E33" w:rsidP="00871E33">
      <w:pPr>
        <w:spacing w:after="0" w:line="240" w:lineRule="auto"/>
        <w:ind w:firstLine="709"/>
        <w:jc w:val="both"/>
        <w:rPr>
          <w:rFonts w:ascii="Times New Roman" w:hAnsi="Times New Roman" w:cs="Times New Roman"/>
          <w:sz w:val="24"/>
          <w:szCs w:val="24"/>
          <w:lang w:val="uk-UA"/>
        </w:rPr>
      </w:pPr>
      <w:r w:rsidRPr="000E4D15">
        <w:rPr>
          <w:rFonts w:ascii="Times New Roman" w:hAnsi="Times New Roman" w:cs="Times New Roman"/>
          <w:i/>
          <w:sz w:val="24"/>
          <w:szCs w:val="24"/>
          <w:lang w:val="uk-UA"/>
        </w:rPr>
        <w:t>«Виключно важливим для підприємств</w:t>
      </w:r>
      <w:r w:rsidR="000E4D15" w:rsidRPr="000E4D15">
        <w:rPr>
          <w:rFonts w:ascii="Times New Roman" w:hAnsi="Times New Roman" w:cs="Times New Roman"/>
          <w:i/>
          <w:sz w:val="24"/>
          <w:szCs w:val="24"/>
          <w:lang w:val="uk-UA"/>
        </w:rPr>
        <w:t>а є виробнича результативність та</w:t>
      </w:r>
      <w:r w:rsidRPr="000E4D15">
        <w:rPr>
          <w:rFonts w:ascii="Times New Roman" w:hAnsi="Times New Roman" w:cs="Times New Roman"/>
          <w:i/>
          <w:sz w:val="24"/>
          <w:szCs w:val="24"/>
          <w:lang w:val="uk-UA"/>
        </w:rPr>
        <w:t xml:space="preserve"> високі фінансові показники. Портофлот ДП «МТП</w:t>
      </w:r>
      <w:r w:rsidR="000E4D15" w:rsidRPr="000E4D15">
        <w:rPr>
          <w:rFonts w:ascii="Times New Roman" w:hAnsi="Times New Roman" w:cs="Times New Roman"/>
          <w:i/>
          <w:sz w:val="24"/>
          <w:szCs w:val="24"/>
          <w:lang w:val="uk-UA"/>
        </w:rPr>
        <w:t xml:space="preserve"> «</w:t>
      </w:r>
      <w:proofErr w:type="spellStart"/>
      <w:r w:rsidR="000E4D15" w:rsidRPr="000E4D15">
        <w:rPr>
          <w:rFonts w:ascii="Times New Roman" w:hAnsi="Times New Roman" w:cs="Times New Roman"/>
          <w:i/>
          <w:sz w:val="24"/>
          <w:szCs w:val="24"/>
          <w:lang w:val="uk-UA"/>
        </w:rPr>
        <w:t>Южний</w:t>
      </w:r>
      <w:proofErr w:type="spellEnd"/>
      <w:r w:rsidRPr="000E4D15">
        <w:rPr>
          <w:rFonts w:ascii="Times New Roman" w:hAnsi="Times New Roman" w:cs="Times New Roman"/>
          <w:i/>
          <w:sz w:val="24"/>
          <w:szCs w:val="24"/>
          <w:lang w:val="uk-UA"/>
        </w:rPr>
        <w:t>»</w:t>
      </w:r>
      <w:r w:rsidR="000E4D15" w:rsidRPr="000E4D15">
        <w:rPr>
          <w:rFonts w:ascii="Times New Roman" w:hAnsi="Times New Roman" w:cs="Times New Roman"/>
          <w:i/>
          <w:sz w:val="24"/>
          <w:szCs w:val="24"/>
          <w:lang w:val="uk-UA"/>
        </w:rPr>
        <w:t xml:space="preserve"> </w:t>
      </w:r>
      <w:r w:rsidRPr="000E4D15">
        <w:rPr>
          <w:rFonts w:ascii="Times New Roman" w:hAnsi="Times New Roman" w:cs="Times New Roman"/>
          <w:i/>
          <w:sz w:val="24"/>
          <w:szCs w:val="24"/>
          <w:lang w:val="uk-UA"/>
        </w:rPr>
        <w:t>використовує всі можливості для підвищення ефективності роботи, надаючи широкий перелік послуг на договірних умовах і з урахуванням обсягу робіт на підприємстві»</w:t>
      </w:r>
      <w:r w:rsidRPr="00871E33">
        <w:rPr>
          <w:rFonts w:ascii="Times New Roman" w:hAnsi="Times New Roman" w:cs="Times New Roman"/>
          <w:sz w:val="24"/>
          <w:szCs w:val="24"/>
          <w:lang w:val="uk-UA"/>
        </w:rPr>
        <w:t xml:space="preserve">, - зазначив в.о. директора Сергій </w:t>
      </w:r>
      <w:proofErr w:type="spellStart"/>
      <w:r w:rsidRPr="00871E33">
        <w:rPr>
          <w:rFonts w:ascii="Times New Roman" w:hAnsi="Times New Roman" w:cs="Times New Roman"/>
          <w:sz w:val="24"/>
          <w:szCs w:val="24"/>
          <w:lang w:val="uk-UA"/>
        </w:rPr>
        <w:t>Ковшар</w:t>
      </w:r>
      <w:proofErr w:type="spellEnd"/>
      <w:r w:rsidRPr="00871E33">
        <w:rPr>
          <w:rFonts w:ascii="Times New Roman" w:hAnsi="Times New Roman" w:cs="Times New Roman"/>
          <w:sz w:val="24"/>
          <w:szCs w:val="24"/>
          <w:lang w:val="uk-UA"/>
        </w:rPr>
        <w:t>.</w:t>
      </w:r>
    </w:p>
    <w:p w:rsidR="00871E33" w:rsidRPr="00871E33" w:rsidRDefault="00871E33" w:rsidP="00664BAD">
      <w:pPr>
        <w:spacing w:after="0" w:line="264" w:lineRule="auto"/>
        <w:ind w:firstLine="709"/>
        <w:jc w:val="both"/>
        <w:rPr>
          <w:rFonts w:ascii="Times New Roman" w:hAnsi="Times New Roman" w:cs="Times New Roman"/>
          <w:sz w:val="24"/>
          <w:szCs w:val="24"/>
          <w:lang w:val="uk-UA"/>
        </w:rPr>
      </w:pPr>
    </w:p>
    <w:p w:rsidR="00871E33" w:rsidRPr="00871E33" w:rsidRDefault="00871E33" w:rsidP="00664BAD">
      <w:pPr>
        <w:spacing w:after="0" w:line="264" w:lineRule="auto"/>
        <w:ind w:firstLine="709"/>
        <w:jc w:val="both"/>
        <w:rPr>
          <w:rFonts w:ascii="Times New Roman" w:hAnsi="Times New Roman" w:cs="Times New Roman"/>
          <w:sz w:val="24"/>
          <w:szCs w:val="24"/>
          <w:lang w:val="uk-UA"/>
        </w:rPr>
      </w:pPr>
    </w:p>
    <w:p w:rsidR="00871E33" w:rsidRPr="00871E33" w:rsidRDefault="00871E33" w:rsidP="00664BAD">
      <w:pPr>
        <w:spacing w:after="0" w:line="264" w:lineRule="auto"/>
        <w:ind w:firstLine="709"/>
        <w:jc w:val="both"/>
        <w:rPr>
          <w:rFonts w:ascii="Times New Roman" w:hAnsi="Times New Roman" w:cs="Times New Roman"/>
          <w:sz w:val="24"/>
          <w:szCs w:val="24"/>
          <w:lang w:val="uk-UA"/>
        </w:rPr>
      </w:pPr>
    </w:p>
    <w:p w:rsidR="000514F3" w:rsidRPr="00664BAD" w:rsidRDefault="000514F3" w:rsidP="00664BAD">
      <w:pPr>
        <w:spacing w:after="0" w:line="264" w:lineRule="auto"/>
        <w:ind w:firstLine="709"/>
        <w:jc w:val="both"/>
        <w:rPr>
          <w:rFonts w:ascii="Times New Roman" w:hAnsi="Times New Roman" w:cs="Times New Roman"/>
          <w:sz w:val="24"/>
          <w:szCs w:val="24"/>
          <w:lang w:val="uk-UA"/>
        </w:rPr>
      </w:pPr>
    </w:p>
    <w:p w:rsidR="00664BAD" w:rsidRPr="00664BAD" w:rsidRDefault="00664BAD" w:rsidP="00664BAD">
      <w:pPr>
        <w:spacing w:after="0" w:line="264" w:lineRule="auto"/>
        <w:ind w:firstLine="709"/>
        <w:jc w:val="both"/>
        <w:rPr>
          <w:rFonts w:ascii="Times New Roman" w:hAnsi="Times New Roman" w:cs="Times New Roman"/>
          <w:sz w:val="24"/>
          <w:szCs w:val="24"/>
          <w:lang w:val="uk-UA"/>
        </w:rPr>
      </w:pPr>
    </w:p>
    <w:p w:rsidR="007668F2" w:rsidRPr="00704AAE" w:rsidRDefault="004B2D01" w:rsidP="007072AE">
      <w:pPr>
        <w:spacing w:after="0"/>
        <w:jc w:val="both"/>
        <w:rPr>
          <w:rFonts w:ascii="Times New Roman" w:hAnsi="Times New Roman" w:cs="Times New Roman"/>
          <w:i/>
          <w:sz w:val="20"/>
          <w:szCs w:val="20"/>
          <w:lang w:val="uk-UA"/>
        </w:rPr>
      </w:pPr>
      <w:r w:rsidRPr="00704AAE">
        <w:rPr>
          <w:rFonts w:ascii="Times New Roman" w:hAnsi="Times New Roman" w:cs="Times New Roman"/>
          <w:i/>
          <w:sz w:val="20"/>
          <w:szCs w:val="20"/>
          <w:lang w:val="uk-UA"/>
        </w:rPr>
        <w:t>Довідка: Державне підприємство «Морський торговельний порт «</w:t>
      </w:r>
      <w:proofErr w:type="spellStart"/>
      <w:r w:rsidRPr="00704AAE">
        <w:rPr>
          <w:rFonts w:ascii="Times New Roman" w:hAnsi="Times New Roman" w:cs="Times New Roman"/>
          <w:i/>
          <w:sz w:val="20"/>
          <w:szCs w:val="20"/>
          <w:lang w:val="uk-UA"/>
        </w:rPr>
        <w:t>Южний</w:t>
      </w:r>
      <w:proofErr w:type="spellEnd"/>
      <w:r w:rsidRPr="00704AAE">
        <w:rPr>
          <w:rFonts w:ascii="Times New Roman" w:hAnsi="Times New Roman" w:cs="Times New Roman"/>
          <w:i/>
          <w:sz w:val="20"/>
          <w:szCs w:val="20"/>
          <w:lang w:val="uk-UA"/>
        </w:rPr>
        <w:t xml:space="preserve">» розташоване в незамерзаючій глибоководній акваторії порту Південний, одного з найбільших і перспективних на Чорному морі. Спеціалізується на переробці навалочних, генеральних і </w:t>
      </w:r>
      <w:proofErr w:type="spellStart"/>
      <w:r w:rsidRPr="00704AAE">
        <w:rPr>
          <w:rFonts w:ascii="Times New Roman" w:hAnsi="Times New Roman" w:cs="Times New Roman"/>
          <w:i/>
          <w:sz w:val="20"/>
          <w:szCs w:val="20"/>
          <w:lang w:val="uk-UA"/>
        </w:rPr>
        <w:t>тарно</w:t>
      </w:r>
      <w:proofErr w:type="spellEnd"/>
      <w:r w:rsidRPr="00704AAE">
        <w:rPr>
          <w:rFonts w:ascii="Times New Roman" w:hAnsi="Times New Roman" w:cs="Times New Roman"/>
          <w:i/>
          <w:sz w:val="20"/>
          <w:szCs w:val="20"/>
          <w:lang w:val="uk-UA"/>
        </w:rPr>
        <w:t xml:space="preserve">-штучних вантажів, які перевозяться морським, залізничним і автомобільним транспортом. Підприємство оперує п'ятьма глибоководними причалами, два з яких мають можливість обробляти судна типу </w:t>
      </w:r>
      <w:proofErr w:type="spellStart"/>
      <w:r w:rsidRPr="00704AAE">
        <w:rPr>
          <w:rFonts w:ascii="Times New Roman" w:hAnsi="Times New Roman" w:cs="Times New Roman"/>
          <w:i/>
          <w:sz w:val="20"/>
          <w:szCs w:val="20"/>
          <w:lang w:val="uk-UA"/>
        </w:rPr>
        <w:t>Capesize</w:t>
      </w:r>
      <w:proofErr w:type="spellEnd"/>
      <w:r w:rsidRPr="00704AAE">
        <w:rPr>
          <w:rFonts w:ascii="Times New Roman" w:hAnsi="Times New Roman" w:cs="Times New Roman"/>
          <w:i/>
          <w:sz w:val="20"/>
          <w:szCs w:val="20"/>
          <w:lang w:val="uk-UA"/>
        </w:rPr>
        <w:t xml:space="preserve">, завантажуючи їх до повної вантажомісткості. Досягнута річна потужність роботи підприємства </w:t>
      </w:r>
      <w:r w:rsidR="00682A48">
        <w:rPr>
          <w:rFonts w:ascii="Times New Roman" w:hAnsi="Times New Roman" w:cs="Times New Roman"/>
          <w:i/>
          <w:sz w:val="20"/>
          <w:szCs w:val="20"/>
          <w:lang w:val="uk-UA"/>
        </w:rPr>
        <w:t xml:space="preserve">в 2019 році </w:t>
      </w:r>
      <w:r w:rsidRPr="00704AAE">
        <w:rPr>
          <w:rFonts w:ascii="Times New Roman" w:hAnsi="Times New Roman" w:cs="Times New Roman"/>
          <w:i/>
          <w:sz w:val="20"/>
          <w:szCs w:val="20"/>
          <w:lang w:val="uk-UA"/>
        </w:rPr>
        <w:t xml:space="preserve">– 15,15 млн. </w:t>
      </w:r>
      <w:proofErr w:type="spellStart"/>
      <w:r w:rsidRPr="00704AAE">
        <w:rPr>
          <w:rFonts w:ascii="Times New Roman" w:hAnsi="Times New Roman" w:cs="Times New Roman"/>
          <w:i/>
          <w:sz w:val="20"/>
          <w:szCs w:val="20"/>
          <w:lang w:val="uk-UA"/>
        </w:rPr>
        <w:t>тонн</w:t>
      </w:r>
      <w:proofErr w:type="spellEnd"/>
      <w:r w:rsidRPr="00704AAE">
        <w:rPr>
          <w:rFonts w:ascii="Times New Roman" w:hAnsi="Times New Roman" w:cs="Times New Roman"/>
          <w:i/>
          <w:sz w:val="20"/>
          <w:szCs w:val="20"/>
          <w:lang w:val="uk-UA"/>
        </w:rPr>
        <w:t>.</w:t>
      </w:r>
    </w:p>
    <w:sectPr w:rsidR="007668F2" w:rsidRPr="00704AAE" w:rsidSect="00B73F4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DD"/>
    <w:rsid w:val="000024A8"/>
    <w:rsid w:val="00012607"/>
    <w:rsid w:val="000514F3"/>
    <w:rsid w:val="00081B48"/>
    <w:rsid w:val="000C3242"/>
    <w:rsid w:val="000D2DB4"/>
    <w:rsid w:val="000E4D15"/>
    <w:rsid w:val="000F145F"/>
    <w:rsid w:val="001624EB"/>
    <w:rsid w:val="0016320F"/>
    <w:rsid w:val="001866B2"/>
    <w:rsid w:val="00186D79"/>
    <w:rsid w:val="00187DA3"/>
    <w:rsid w:val="001A246C"/>
    <w:rsid w:val="002069B8"/>
    <w:rsid w:val="0021254F"/>
    <w:rsid w:val="0023209A"/>
    <w:rsid w:val="00281298"/>
    <w:rsid w:val="002B4B50"/>
    <w:rsid w:val="002D3CD0"/>
    <w:rsid w:val="00367551"/>
    <w:rsid w:val="00390DB8"/>
    <w:rsid w:val="00395023"/>
    <w:rsid w:val="003A4CD3"/>
    <w:rsid w:val="003B247E"/>
    <w:rsid w:val="003E21C1"/>
    <w:rsid w:val="003F5BED"/>
    <w:rsid w:val="00431EF7"/>
    <w:rsid w:val="00435941"/>
    <w:rsid w:val="004A42B3"/>
    <w:rsid w:val="004B2D01"/>
    <w:rsid w:val="004F245B"/>
    <w:rsid w:val="00500E0D"/>
    <w:rsid w:val="00524446"/>
    <w:rsid w:val="005459F8"/>
    <w:rsid w:val="00556659"/>
    <w:rsid w:val="00603641"/>
    <w:rsid w:val="00614B8F"/>
    <w:rsid w:val="00664BAD"/>
    <w:rsid w:val="0067079F"/>
    <w:rsid w:val="00682A48"/>
    <w:rsid w:val="006A7FA2"/>
    <w:rsid w:val="006B2F59"/>
    <w:rsid w:val="006C4E4D"/>
    <w:rsid w:val="006F3EE4"/>
    <w:rsid w:val="00704AAE"/>
    <w:rsid w:val="007072AE"/>
    <w:rsid w:val="00760E80"/>
    <w:rsid w:val="007668F2"/>
    <w:rsid w:val="00777382"/>
    <w:rsid w:val="007864EE"/>
    <w:rsid w:val="00787916"/>
    <w:rsid w:val="007E2CE3"/>
    <w:rsid w:val="007F29E7"/>
    <w:rsid w:val="007F63C5"/>
    <w:rsid w:val="00800489"/>
    <w:rsid w:val="00823913"/>
    <w:rsid w:val="008679C3"/>
    <w:rsid w:val="00871E33"/>
    <w:rsid w:val="00874422"/>
    <w:rsid w:val="008C1342"/>
    <w:rsid w:val="0097529F"/>
    <w:rsid w:val="0098431B"/>
    <w:rsid w:val="009D44DE"/>
    <w:rsid w:val="00A87C92"/>
    <w:rsid w:val="00AA2CB6"/>
    <w:rsid w:val="00AB23DD"/>
    <w:rsid w:val="00AD4497"/>
    <w:rsid w:val="00B36348"/>
    <w:rsid w:val="00B43ADB"/>
    <w:rsid w:val="00B50426"/>
    <w:rsid w:val="00B507B3"/>
    <w:rsid w:val="00B66503"/>
    <w:rsid w:val="00B73F49"/>
    <w:rsid w:val="00BB201F"/>
    <w:rsid w:val="00BB625B"/>
    <w:rsid w:val="00BD0DAD"/>
    <w:rsid w:val="00BE2FDF"/>
    <w:rsid w:val="00BF5D0F"/>
    <w:rsid w:val="00C76FB8"/>
    <w:rsid w:val="00CA53F6"/>
    <w:rsid w:val="00CB53C0"/>
    <w:rsid w:val="00CD714E"/>
    <w:rsid w:val="00D64796"/>
    <w:rsid w:val="00D66A6B"/>
    <w:rsid w:val="00D90239"/>
    <w:rsid w:val="00F50A47"/>
    <w:rsid w:val="00F517D2"/>
    <w:rsid w:val="00F639E7"/>
    <w:rsid w:val="00F6775E"/>
    <w:rsid w:val="00FA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24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245B"/>
  </w:style>
  <w:style w:type="character" w:styleId="a5">
    <w:name w:val="Hyperlink"/>
    <w:basedOn w:val="a0"/>
    <w:uiPriority w:val="99"/>
    <w:semiHidden/>
    <w:unhideWhenUsed/>
    <w:rsid w:val="005459F8"/>
    <w:rPr>
      <w:color w:val="0000FF"/>
      <w:u w:val="single"/>
    </w:rPr>
  </w:style>
  <w:style w:type="paragraph" w:styleId="HTML">
    <w:name w:val="HTML Preformatted"/>
    <w:basedOn w:val="a"/>
    <w:link w:val="HTML0"/>
    <w:uiPriority w:val="99"/>
    <w:semiHidden/>
    <w:unhideWhenUsed/>
    <w:rsid w:val="003B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247E"/>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B2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24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245B"/>
  </w:style>
  <w:style w:type="character" w:styleId="a5">
    <w:name w:val="Hyperlink"/>
    <w:basedOn w:val="a0"/>
    <w:uiPriority w:val="99"/>
    <w:semiHidden/>
    <w:unhideWhenUsed/>
    <w:rsid w:val="005459F8"/>
    <w:rPr>
      <w:color w:val="0000FF"/>
      <w:u w:val="single"/>
    </w:rPr>
  </w:style>
  <w:style w:type="paragraph" w:styleId="HTML">
    <w:name w:val="HTML Preformatted"/>
    <w:basedOn w:val="a"/>
    <w:link w:val="HTML0"/>
    <w:uiPriority w:val="99"/>
    <w:semiHidden/>
    <w:unhideWhenUsed/>
    <w:rsid w:val="003B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247E"/>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B2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683">
      <w:bodyDiv w:val="1"/>
      <w:marLeft w:val="0"/>
      <w:marRight w:val="0"/>
      <w:marTop w:val="0"/>
      <w:marBottom w:val="0"/>
      <w:divBdr>
        <w:top w:val="none" w:sz="0" w:space="0" w:color="auto"/>
        <w:left w:val="none" w:sz="0" w:space="0" w:color="auto"/>
        <w:bottom w:val="none" w:sz="0" w:space="0" w:color="auto"/>
        <w:right w:val="none" w:sz="0" w:space="0" w:color="auto"/>
      </w:divBdr>
    </w:div>
    <w:div w:id="32970181">
      <w:bodyDiv w:val="1"/>
      <w:marLeft w:val="0"/>
      <w:marRight w:val="0"/>
      <w:marTop w:val="0"/>
      <w:marBottom w:val="0"/>
      <w:divBdr>
        <w:top w:val="none" w:sz="0" w:space="0" w:color="auto"/>
        <w:left w:val="none" w:sz="0" w:space="0" w:color="auto"/>
        <w:bottom w:val="none" w:sz="0" w:space="0" w:color="auto"/>
        <w:right w:val="none" w:sz="0" w:space="0" w:color="auto"/>
      </w:divBdr>
    </w:div>
    <w:div w:id="49161056">
      <w:bodyDiv w:val="1"/>
      <w:marLeft w:val="0"/>
      <w:marRight w:val="0"/>
      <w:marTop w:val="0"/>
      <w:marBottom w:val="0"/>
      <w:divBdr>
        <w:top w:val="none" w:sz="0" w:space="0" w:color="auto"/>
        <w:left w:val="none" w:sz="0" w:space="0" w:color="auto"/>
        <w:bottom w:val="none" w:sz="0" w:space="0" w:color="auto"/>
        <w:right w:val="none" w:sz="0" w:space="0" w:color="auto"/>
      </w:divBdr>
    </w:div>
    <w:div w:id="88238972">
      <w:bodyDiv w:val="1"/>
      <w:marLeft w:val="0"/>
      <w:marRight w:val="0"/>
      <w:marTop w:val="0"/>
      <w:marBottom w:val="0"/>
      <w:divBdr>
        <w:top w:val="none" w:sz="0" w:space="0" w:color="auto"/>
        <w:left w:val="none" w:sz="0" w:space="0" w:color="auto"/>
        <w:bottom w:val="none" w:sz="0" w:space="0" w:color="auto"/>
        <w:right w:val="none" w:sz="0" w:space="0" w:color="auto"/>
      </w:divBdr>
    </w:div>
    <w:div w:id="103692411">
      <w:bodyDiv w:val="1"/>
      <w:marLeft w:val="0"/>
      <w:marRight w:val="0"/>
      <w:marTop w:val="0"/>
      <w:marBottom w:val="0"/>
      <w:divBdr>
        <w:top w:val="none" w:sz="0" w:space="0" w:color="auto"/>
        <w:left w:val="none" w:sz="0" w:space="0" w:color="auto"/>
        <w:bottom w:val="none" w:sz="0" w:space="0" w:color="auto"/>
        <w:right w:val="none" w:sz="0" w:space="0" w:color="auto"/>
      </w:divBdr>
    </w:div>
    <w:div w:id="387457905">
      <w:bodyDiv w:val="1"/>
      <w:marLeft w:val="0"/>
      <w:marRight w:val="0"/>
      <w:marTop w:val="0"/>
      <w:marBottom w:val="0"/>
      <w:divBdr>
        <w:top w:val="none" w:sz="0" w:space="0" w:color="auto"/>
        <w:left w:val="none" w:sz="0" w:space="0" w:color="auto"/>
        <w:bottom w:val="none" w:sz="0" w:space="0" w:color="auto"/>
        <w:right w:val="none" w:sz="0" w:space="0" w:color="auto"/>
      </w:divBdr>
    </w:div>
    <w:div w:id="688487014">
      <w:bodyDiv w:val="1"/>
      <w:marLeft w:val="0"/>
      <w:marRight w:val="0"/>
      <w:marTop w:val="0"/>
      <w:marBottom w:val="0"/>
      <w:divBdr>
        <w:top w:val="none" w:sz="0" w:space="0" w:color="auto"/>
        <w:left w:val="none" w:sz="0" w:space="0" w:color="auto"/>
        <w:bottom w:val="none" w:sz="0" w:space="0" w:color="auto"/>
        <w:right w:val="none" w:sz="0" w:space="0" w:color="auto"/>
      </w:divBdr>
    </w:div>
    <w:div w:id="715472626">
      <w:bodyDiv w:val="1"/>
      <w:marLeft w:val="0"/>
      <w:marRight w:val="0"/>
      <w:marTop w:val="0"/>
      <w:marBottom w:val="0"/>
      <w:divBdr>
        <w:top w:val="none" w:sz="0" w:space="0" w:color="auto"/>
        <w:left w:val="none" w:sz="0" w:space="0" w:color="auto"/>
        <w:bottom w:val="none" w:sz="0" w:space="0" w:color="auto"/>
        <w:right w:val="none" w:sz="0" w:space="0" w:color="auto"/>
      </w:divBdr>
    </w:div>
    <w:div w:id="759981816">
      <w:bodyDiv w:val="1"/>
      <w:marLeft w:val="0"/>
      <w:marRight w:val="0"/>
      <w:marTop w:val="0"/>
      <w:marBottom w:val="0"/>
      <w:divBdr>
        <w:top w:val="none" w:sz="0" w:space="0" w:color="auto"/>
        <w:left w:val="none" w:sz="0" w:space="0" w:color="auto"/>
        <w:bottom w:val="none" w:sz="0" w:space="0" w:color="auto"/>
        <w:right w:val="none" w:sz="0" w:space="0" w:color="auto"/>
      </w:divBdr>
    </w:div>
    <w:div w:id="771630905">
      <w:bodyDiv w:val="1"/>
      <w:marLeft w:val="0"/>
      <w:marRight w:val="0"/>
      <w:marTop w:val="0"/>
      <w:marBottom w:val="0"/>
      <w:divBdr>
        <w:top w:val="none" w:sz="0" w:space="0" w:color="auto"/>
        <w:left w:val="none" w:sz="0" w:space="0" w:color="auto"/>
        <w:bottom w:val="none" w:sz="0" w:space="0" w:color="auto"/>
        <w:right w:val="none" w:sz="0" w:space="0" w:color="auto"/>
      </w:divBdr>
    </w:div>
    <w:div w:id="872809894">
      <w:bodyDiv w:val="1"/>
      <w:marLeft w:val="0"/>
      <w:marRight w:val="0"/>
      <w:marTop w:val="0"/>
      <w:marBottom w:val="0"/>
      <w:divBdr>
        <w:top w:val="none" w:sz="0" w:space="0" w:color="auto"/>
        <w:left w:val="none" w:sz="0" w:space="0" w:color="auto"/>
        <w:bottom w:val="none" w:sz="0" w:space="0" w:color="auto"/>
        <w:right w:val="none" w:sz="0" w:space="0" w:color="auto"/>
      </w:divBdr>
    </w:div>
    <w:div w:id="971207529">
      <w:bodyDiv w:val="1"/>
      <w:marLeft w:val="0"/>
      <w:marRight w:val="0"/>
      <w:marTop w:val="0"/>
      <w:marBottom w:val="0"/>
      <w:divBdr>
        <w:top w:val="none" w:sz="0" w:space="0" w:color="auto"/>
        <w:left w:val="none" w:sz="0" w:space="0" w:color="auto"/>
        <w:bottom w:val="none" w:sz="0" w:space="0" w:color="auto"/>
        <w:right w:val="none" w:sz="0" w:space="0" w:color="auto"/>
      </w:divBdr>
    </w:div>
    <w:div w:id="1205170409">
      <w:bodyDiv w:val="1"/>
      <w:marLeft w:val="0"/>
      <w:marRight w:val="0"/>
      <w:marTop w:val="0"/>
      <w:marBottom w:val="0"/>
      <w:divBdr>
        <w:top w:val="none" w:sz="0" w:space="0" w:color="auto"/>
        <w:left w:val="none" w:sz="0" w:space="0" w:color="auto"/>
        <w:bottom w:val="none" w:sz="0" w:space="0" w:color="auto"/>
        <w:right w:val="none" w:sz="0" w:space="0" w:color="auto"/>
      </w:divBdr>
    </w:div>
    <w:div w:id="1261790735">
      <w:bodyDiv w:val="1"/>
      <w:marLeft w:val="0"/>
      <w:marRight w:val="0"/>
      <w:marTop w:val="0"/>
      <w:marBottom w:val="0"/>
      <w:divBdr>
        <w:top w:val="none" w:sz="0" w:space="0" w:color="auto"/>
        <w:left w:val="none" w:sz="0" w:space="0" w:color="auto"/>
        <w:bottom w:val="none" w:sz="0" w:space="0" w:color="auto"/>
        <w:right w:val="none" w:sz="0" w:space="0" w:color="auto"/>
      </w:divBdr>
    </w:div>
    <w:div w:id="1498811428">
      <w:bodyDiv w:val="1"/>
      <w:marLeft w:val="0"/>
      <w:marRight w:val="0"/>
      <w:marTop w:val="0"/>
      <w:marBottom w:val="0"/>
      <w:divBdr>
        <w:top w:val="none" w:sz="0" w:space="0" w:color="auto"/>
        <w:left w:val="none" w:sz="0" w:space="0" w:color="auto"/>
        <w:bottom w:val="none" w:sz="0" w:space="0" w:color="auto"/>
        <w:right w:val="none" w:sz="0" w:space="0" w:color="auto"/>
      </w:divBdr>
    </w:div>
    <w:div w:id="1645700090">
      <w:bodyDiv w:val="1"/>
      <w:marLeft w:val="0"/>
      <w:marRight w:val="0"/>
      <w:marTop w:val="0"/>
      <w:marBottom w:val="0"/>
      <w:divBdr>
        <w:top w:val="none" w:sz="0" w:space="0" w:color="auto"/>
        <w:left w:val="none" w:sz="0" w:space="0" w:color="auto"/>
        <w:bottom w:val="none" w:sz="0" w:space="0" w:color="auto"/>
        <w:right w:val="none" w:sz="0" w:space="0" w:color="auto"/>
      </w:divBdr>
    </w:div>
    <w:div w:id="1757483910">
      <w:bodyDiv w:val="1"/>
      <w:marLeft w:val="0"/>
      <w:marRight w:val="0"/>
      <w:marTop w:val="0"/>
      <w:marBottom w:val="0"/>
      <w:divBdr>
        <w:top w:val="none" w:sz="0" w:space="0" w:color="auto"/>
        <w:left w:val="none" w:sz="0" w:space="0" w:color="auto"/>
        <w:bottom w:val="none" w:sz="0" w:space="0" w:color="auto"/>
        <w:right w:val="none" w:sz="0" w:space="0" w:color="auto"/>
      </w:divBdr>
    </w:div>
    <w:div w:id="1944341878">
      <w:bodyDiv w:val="1"/>
      <w:marLeft w:val="0"/>
      <w:marRight w:val="0"/>
      <w:marTop w:val="0"/>
      <w:marBottom w:val="0"/>
      <w:divBdr>
        <w:top w:val="none" w:sz="0" w:space="0" w:color="auto"/>
        <w:left w:val="none" w:sz="0" w:space="0" w:color="auto"/>
        <w:bottom w:val="none" w:sz="0" w:space="0" w:color="auto"/>
        <w:right w:val="none" w:sz="0" w:space="0" w:color="auto"/>
      </w:divBdr>
    </w:div>
    <w:div w:id="2082291688">
      <w:bodyDiv w:val="1"/>
      <w:marLeft w:val="0"/>
      <w:marRight w:val="0"/>
      <w:marTop w:val="0"/>
      <w:marBottom w:val="0"/>
      <w:divBdr>
        <w:top w:val="none" w:sz="0" w:space="0" w:color="auto"/>
        <w:left w:val="none" w:sz="0" w:space="0" w:color="auto"/>
        <w:bottom w:val="none" w:sz="0" w:space="0" w:color="auto"/>
        <w:right w:val="none" w:sz="0" w:space="0" w:color="auto"/>
      </w:divBdr>
    </w:div>
    <w:div w:id="21127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Смолянчук</dc:creator>
  <cp:lastModifiedBy>Наталья Смолянчук</cp:lastModifiedBy>
  <cp:revision>72</cp:revision>
  <cp:lastPrinted>2020-10-20T07:59:00Z</cp:lastPrinted>
  <dcterms:created xsi:type="dcterms:W3CDTF">2020-08-05T10:40:00Z</dcterms:created>
  <dcterms:modified xsi:type="dcterms:W3CDTF">2020-11-11T08:24:00Z</dcterms:modified>
</cp:coreProperties>
</file>